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07" w:rsidRDefault="00655607" w:rsidP="00655607">
      <w:pPr>
        <w:pStyle w:val="Title"/>
      </w:pPr>
      <w:r>
        <w:t>Worksheet 2 – 3</w:t>
      </w:r>
    </w:p>
    <w:p w:rsidR="00655607" w:rsidRDefault="00655607" w:rsidP="00655607">
      <w:pPr>
        <w:jc w:val="center"/>
        <w:rPr>
          <w:b/>
          <w:bCs/>
        </w:rPr>
      </w:pPr>
    </w:p>
    <w:p w:rsidR="00655607" w:rsidRDefault="00655607" w:rsidP="00655607">
      <w:pPr>
        <w:pStyle w:val="Subtitle"/>
      </w:pPr>
      <w:r>
        <w:t>Prentice Hall – Pages 84 – 85:  1 – 13 all</w:t>
      </w:r>
    </w:p>
    <w:p w:rsidR="00655607" w:rsidRDefault="00655607" w:rsidP="00655607">
      <w:pPr>
        <w:rPr>
          <w:u w:val="single"/>
        </w:rPr>
      </w:pPr>
    </w:p>
    <w:p w:rsidR="00655607" w:rsidRDefault="00655607" w:rsidP="00655607">
      <w:pPr>
        <w:rPr>
          <w:b/>
          <w:bCs/>
        </w:rPr>
      </w:pPr>
      <w:r>
        <w:rPr>
          <w:b/>
          <w:bCs/>
        </w:rPr>
        <w:t>Use the Law of Detachment to draw a conclusion.</w:t>
      </w:r>
    </w:p>
    <w:p w:rsidR="00655607" w:rsidRDefault="00655607" w:rsidP="00655607">
      <w:pPr>
        <w:rPr>
          <w:b/>
          <w:bCs/>
        </w:rPr>
      </w:pPr>
    </w:p>
    <w:p w:rsidR="00655607" w:rsidRDefault="00655607" w:rsidP="00655607">
      <w:pPr>
        <w:numPr>
          <w:ilvl w:val="0"/>
          <w:numId w:val="1"/>
        </w:numPr>
      </w:pPr>
      <w:r>
        <w:t>If a student gets an A on a final exam, then the student will pass the course.</w:t>
      </w:r>
    </w:p>
    <w:p w:rsidR="00655607" w:rsidRDefault="00655607" w:rsidP="00655607">
      <w:pPr>
        <w:ind w:left="720"/>
      </w:pPr>
      <w:r>
        <w:t>Felicia gets an A on the music theory final exam.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a student wants to go to college, then the student must study hard.</w:t>
      </w:r>
    </w:p>
    <w:p w:rsidR="00655607" w:rsidRDefault="00655607" w:rsidP="00655607">
      <w:pPr>
        <w:ind w:left="720"/>
      </w:pPr>
      <w:proofErr w:type="spellStart"/>
      <w:r>
        <w:t>Rashad</w:t>
      </w:r>
      <w:proofErr w:type="spellEnd"/>
      <w:r>
        <w:t xml:space="preserve"> wants to go to the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>
          <w:t xml:space="preserve"> of </w:t>
        </w:r>
        <w:smartTag w:uri="urn:schemas-microsoft-com:office:smarttags" w:element="PlaceName">
          <w:r>
            <w:t>North Carolina</w:t>
          </w:r>
        </w:smartTag>
      </w:smartTag>
      <w:r>
        <w:t>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two lines are parallel, then they do not intersect.</w:t>
      </w:r>
    </w:p>
    <w:p w:rsidR="00655607" w:rsidRDefault="00655607" w:rsidP="00655607">
      <w:pPr>
        <w:ind w:left="720"/>
      </w:pPr>
      <w:r>
        <w:t xml:space="preserve">Line </w:t>
      </w:r>
      <w:r>
        <w:rPr>
          <w:i/>
          <w:iCs/>
        </w:rPr>
        <w:t>l</w:t>
      </w:r>
      <w:r>
        <w:t xml:space="preserve"> is parallel to line </w:t>
      </w:r>
      <w:r>
        <w:rPr>
          <w:i/>
          <w:iCs/>
        </w:rPr>
        <w:t>m</w:t>
      </w:r>
      <w:r>
        <w:t>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there is lightning, then it is not safe to be out in open space.</w:t>
      </w:r>
    </w:p>
    <w:p w:rsidR="00655607" w:rsidRDefault="00655607" w:rsidP="00655607">
      <w:pPr>
        <w:ind w:left="720"/>
      </w:pPr>
      <w:r>
        <w:t>Marla sees lightning from the soccer field.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rPr>
          <w:b/>
          <w:bCs/>
        </w:rPr>
      </w:pPr>
      <w:r>
        <w:rPr>
          <w:b/>
          <w:bCs/>
        </w:rPr>
        <w:t xml:space="preserve">If possible, use the Law of Detachment to draw a conclusion.  If not possible, write </w:t>
      </w:r>
      <w:r>
        <w:rPr>
          <w:b/>
          <w:bCs/>
          <w:i/>
          <w:iCs/>
        </w:rPr>
        <w:t>not possible</w:t>
      </w:r>
      <w:r>
        <w:rPr>
          <w:b/>
          <w:bCs/>
        </w:rPr>
        <w:t>.</w:t>
      </w:r>
    </w:p>
    <w:p w:rsidR="00655607" w:rsidRDefault="00655607" w:rsidP="00655607">
      <w:pPr>
        <w:rPr>
          <w:b/>
          <w:bCs/>
        </w:rPr>
      </w:pPr>
    </w:p>
    <w:p w:rsidR="00655607" w:rsidRDefault="00655607" w:rsidP="00655607">
      <w:pPr>
        <w:numPr>
          <w:ilvl w:val="0"/>
          <w:numId w:val="1"/>
        </w:numPr>
      </w:pPr>
      <w:r>
        <w:t>If a figure is a rectangle, then it has two pairs of parallel sides.</w:t>
      </w:r>
    </w:p>
    <w:p w:rsidR="00655607" w:rsidRDefault="00655607" w:rsidP="00655607">
      <w:pPr>
        <w:ind w:left="720"/>
      </w:pPr>
      <w:r>
        <w:t xml:space="preserve">Figure </w:t>
      </w:r>
      <w:r>
        <w:rPr>
          <w:i/>
          <w:iCs/>
        </w:rPr>
        <w:t>ABCD</w:t>
      </w:r>
      <w:r>
        <w:t xml:space="preserve"> is a rectangle.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 xml:space="preserve">If </w:t>
      </w:r>
      <w:r>
        <w:rPr>
          <w:i/>
          <w:iCs/>
        </w:rPr>
        <w:t>n</w:t>
      </w:r>
      <w:r>
        <w:t xml:space="preserve"> is a prime number greater than 2, then n</w:t>
      </w:r>
      <w:r>
        <w:rPr>
          <w:vertAlign w:val="superscript"/>
        </w:rPr>
        <w:t>2</w:t>
      </w:r>
      <w:r>
        <w:t xml:space="preserve"> is an odd number.</w:t>
      </w:r>
    </w:p>
    <w:p w:rsidR="00655607" w:rsidRDefault="00655607" w:rsidP="00655607">
      <w:pPr>
        <w:ind w:left="720"/>
      </w:pPr>
      <w:r>
        <w:t>9</w:t>
      </w:r>
      <w:r>
        <w:rPr>
          <w:vertAlign w:val="superscript"/>
        </w:rPr>
        <w:t>2</w:t>
      </w:r>
      <w:r>
        <w:t xml:space="preserve"> is an odd number.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three points are on the same line, then they are collinear.</w:t>
      </w:r>
    </w:p>
    <w:p w:rsidR="00655607" w:rsidRDefault="00655607" w:rsidP="00655607">
      <w:pPr>
        <w:ind w:left="720"/>
      </w:pPr>
      <w:r>
        <w:t xml:space="preserve">Points </w:t>
      </w:r>
      <w:r>
        <w:rPr>
          <w:i/>
          <w:iCs/>
        </w:rPr>
        <w:t xml:space="preserve">X, Y, </w:t>
      </w:r>
      <w:r>
        <w:t xml:space="preserve">and </w:t>
      </w:r>
      <w:r>
        <w:rPr>
          <w:i/>
          <w:iCs/>
        </w:rPr>
        <w:t>Z</w:t>
      </w:r>
      <w:r>
        <w:t xml:space="preserve"> are on line </w:t>
      </w:r>
      <w:r>
        <w:rPr>
          <w:i/>
          <w:iCs/>
        </w:rPr>
        <w:t>m</w:t>
      </w:r>
      <w:r>
        <w:t>.</w:t>
      </w:r>
    </w:p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an angle is obtuse, then it is not acute.</w:t>
      </w:r>
    </w:p>
    <w:p w:rsidR="00655607" w:rsidRDefault="00655607" w:rsidP="00655607">
      <w:pPr>
        <w:ind w:left="720"/>
      </w:pPr>
      <w:r>
        <w:sym w:font="Symbol" w:char="F0D0"/>
      </w:r>
      <w:r>
        <w:t xml:space="preserve"> </w:t>
      </w:r>
      <w:r>
        <w:rPr>
          <w:i/>
          <w:iCs/>
        </w:rPr>
        <w:t>XYZ</w:t>
      </w:r>
      <w:r>
        <w:t xml:space="preserve"> is not obtuse.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you are a Golden Gopher, you’ve attended the University of Minnesota.</w:t>
      </w:r>
    </w:p>
    <w:p w:rsidR="00655607" w:rsidRDefault="00655607" w:rsidP="00655607">
      <w:pPr>
        <w:ind w:left="720"/>
      </w:pPr>
      <w:r>
        <w:t xml:space="preserve">Hockey wing Nadine </w:t>
      </w:r>
      <w:proofErr w:type="spellStart"/>
      <w:r>
        <w:t>Muzerall</w:t>
      </w:r>
      <w:proofErr w:type="spellEnd"/>
      <w:r>
        <w:t xml:space="preserve"> is a Golden Gopher.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rPr>
          <w:b/>
          <w:bCs/>
        </w:rPr>
      </w:pPr>
      <w:r>
        <w:rPr>
          <w:b/>
          <w:bCs/>
        </w:rPr>
        <w:t>Use the Law of Syllogism to draw a conclusion.</w:t>
      </w:r>
    </w:p>
    <w:p w:rsidR="00655607" w:rsidRDefault="00655607" w:rsidP="00655607">
      <w:pPr>
        <w:rPr>
          <w:b/>
          <w:bCs/>
        </w:rPr>
      </w:pPr>
    </w:p>
    <w:p w:rsidR="00655607" w:rsidRDefault="00655607" w:rsidP="00655607">
      <w:pPr>
        <w:numPr>
          <w:ilvl w:val="0"/>
          <w:numId w:val="1"/>
        </w:numPr>
        <w:rPr>
          <w:i/>
          <w:iCs/>
        </w:rPr>
      </w:pPr>
      <w:r>
        <w:t xml:space="preserve">If an animal is a red wolf, then its scientific name is </w:t>
      </w:r>
      <w:proofErr w:type="spellStart"/>
      <w:r>
        <w:rPr>
          <w:i/>
          <w:iCs/>
        </w:rPr>
        <w:t>Canis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rufus</w:t>
      </w:r>
      <w:proofErr w:type="spellEnd"/>
      <w:r>
        <w:rPr>
          <w:i/>
          <w:iCs/>
        </w:rPr>
        <w:t>.</w:t>
      </w:r>
    </w:p>
    <w:p w:rsidR="00655607" w:rsidRDefault="00655607" w:rsidP="00655607">
      <w:pPr>
        <w:ind w:left="720"/>
      </w:pPr>
      <w:r>
        <w:t xml:space="preserve">If an animal is named </w:t>
      </w:r>
      <w:proofErr w:type="spellStart"/>
      <w:r>
        <w:rPr>
          <w:i/>
          <w:iCs/>
        </w:rPr>
        <w:t>Canis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rufus</w:t>
      </w:r>
      <w:proofErr w:type="spellEnd"/>
      <w:r>
        <w:t>, then it is endangered.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two planes intersect, then they intersect in a line.</w:t>
      </w:r>
    </w:p>
    <w:p w:rsidR="00655607" w:rsidRDefault="00655607" w:rsidP="00655607">
      <w:pPr>
        <w:ind w:left="720"/>
      </w:pPr>
      <w:r>
        <w:t>If two planes are not parallel, then they intersect.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you read a good book, then you enjoy yourself.</w:t>
      </w:r>
    </w:p>
    <w:p w:rsidR="00655607" w:rsidRDefault="00655607" w:rsidP="00655607">
      <w:pPr>
        <w:ind w:left="720"/>
      </w:pPr>
      <w:r>
        <w:t>If you enjoy yourself, then your time is well spent.</w:t>
      </w: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>
      <w:pPr>
        <w:numPr>
          <w:ilvl w:val="0"/>
          <w:numId w:val="1"/>
        </w:numPr>
      </w:pPr>
      <w:r>
        <w:t>If you are studying biology, then you are studying a science.</w:t>
      </w:r>
    </w:p>
    <w:p w:rsidR="00655607" w:rsidRDefault="00655607" w:rsidP="00655607">
      <w:pPr>
        <w:ind w:left="720"/>
      </w:pPr>
      <w:r>
        <w:t>If you are studying botany, then you are studying biology.</w:t>
      </w:r>
    </w:p>
    <w:p w:rsidR="00655607" w:rsidRDefault="00655607" w:rsidP="00655607">
      <w:pPr>
        <w:ind w:left="720"/>
      </w:pPr>
    </w:p>
    <w:p w:rsidR="00655607" w:rsidRDefault="00655607" w:rsidP="00655607">
      <w:pPr>
        <w:ind w:left="720"/>
      </w:pPr>
    </w:p>
    <w:p w:rsidR="00655607" w:rsidRDefault="00655607" w:rsidP="00655607"/>
    <w:p w:rsidR="00655607" w:rsidRDefault="00655607" w:rsidP="00655607"/>
    <w:p w:rsidR="00655607" w:rsidRDefault="00655607" w:rsidP="00655607"/>
    <w:p w:rsidR="00655607" w:rsidRDefault="00655607" w:rsidP="00655607"/>
    <w:p w:rsidR="00032DE2" w:rsidRDefault="00032DE2" w:rsidP="00655607"/>
    <w:sectPr w:rsidR="00032DE2" w:rsidSect="0065560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16A3"/>
    <w:multiLevelType w:val="hybridMultilevel"/>
    <w:tmpl w:val="16E83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5607"/>
    <w:rsid w:val="00032DE2"/>
    <w:rsid w:val="0065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5560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5560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55607"/>
    <w:rPr>
      <w:b/>
      <w:bCs/>
    </w:rPr>
  </w:style>
  <w:style w:type="character" w:customStyle="1" w:styleId="SubtitleChar">
    <w:name w:val="Subtitle Char"/>
    <w:basedOn w:val="DefaultParagraphFont"/>
    <w:link w:val="Subtitle"/>
    <w:rsid w:val="0065560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2010-09-06T21:39:00Z</dcterms:created>
  <dcterms:modified xsi:type="dcterms:W3CDTF">2010-09-06T21:41:00Z</dcterms:modified>
</cp:coreProperties>
</file>